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90" w:rsidRPr="0092635F" w:rsidRDefault="000E2B90" w:rsidP="00054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3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ОБЗОР ОБОБЩЕНИЯ ПРАКТИКИ </w:t>
      </w:r>
    </w:p>
    <w:p w:rsidR="000E2B90" w:rsidRPr="0092635F" w:rsidRDefault="000E2B90" w:rsidP="00054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3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осуществления муниципального контроля на территории </w:t>
      </w:r>
    </w:p>
    <w:p w:rsidR="000E2B90" w:rsidRPr="0092635F" w:rsidRDefault="000E2B90" w:rsidP="00054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3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Кипешинский сельсовет </w:t>
      </w:r>
    </w:p>
    <w:p w:rsidR="000E2B90" w:rsidRPr="0092635F" w:rsidRDefault="000E2B90" w:rsidP="000547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35F">
        <w:rPr>
          <w:rFonts w:ascii="Times New Roman" w:hAnsi="Times New Roman"/>
          <w:b/>
          <w:bCs/>
          <w:sz w:val="28"/>
          <w:szCs w:val="28"/>
          <w:lang w:eastAsia="ru-RU"/>
        </w:rPr>
        <w:t>Троицкого района Алтайского края за 2023 год</w:t>
      </w:r>
    </w:p>
    <w:p w:rsidR="000E2B90" w:rsidRPr="0092635F" w:rsidRDefault="000E2B90" w:rsidP="000547E2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397" w:type="pct"/>
        <w:tblCellSpacing w:w="0" w:type="dxa"/>
        <w:tblInd w:w="-5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179"/>
      </w:tblGrid>
      <w:tr w:rsidR="000E2B90" w:rsidRPr="0092635F" w:rsidTr="00AE3E8C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E2B90" w:rsidRPr="0092635F" w:rsidRDefault="000E2B90" w:rsidP="0092635F">
            <w:pPr>
              <w:pStyle w:val="20"/>
              <w:shd w:val="clear" w:color="auto" w:fill="auto"/>
              <w:spacing w:after="0" w:line="274" w:lineRule="exact"/>
              <w:ind w:right="100"/>
              <w:jc w:val="both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</w:rPr>
              <w:t xml:space="preserve">         Обобщение практики  осуществления муниципального  контроля в сфере благоустройства  за  2023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06.12.2021) "О государственном контроле (надзоре) и муниципальном контроле в Российской Федерации", Решением Кипешинского сельского Совета депутатов Троицкого района Алтайского края от </w:t>
            </w:r>
            <w:r w:rsidRPr="0092635F">
              <w:rPr>
                <w:rStyle w:val="Strong"/>
                <w:rFonts w:ascii="Times New Roman" w:hAnsi="Times New Roman"/>
                <w:b/>
                <w:sz w:val="28"/>
                <w:szCs w:val="28"/>
              </w:rPr>
              <w:t>04.04.2023 года</w:t>
            </w:r>
            <w:r w:rsidRPr="0092635F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Pr="0092635F">
              <w:rPr>
                <w:rFonts w:ascii="Times New Roman" w:hAnsi="Times New Roman"/>
                <w:sz w:val="28"/>
                <w:szCs w:val="28"/>
              </w:rPr>
              <w:t xml:space="preserve">№ 2 «Об утверждении Положения о муниципальном контроле в сфере благоустройства», Решением Кипешинского сельского Совета депутатов Троицкого района Алтайского края от  23.12.2022 года № 21 «Об утверждении Правил благоустройства на территории муниципального образования Кипешинский сельсовет Троицкого района Алтайского края», постановлением Администрации Кипешинского сельсовет Троицкого района Алтайского края от </w:t>
            </w:r>
            <w:r w:rsidRPr="0092635F">
              <w:rPr>
                <w:rFonts w:ascii="Times New Roman" w:hAnsi="Times New Roman"/>
                <w:color w:val="000000"/>
                <w:sz w:val="28"/>
                <w:szCs w:val="28"/>
              </w:rPr>
              <w:t>11.12.2023 года</w:t>
            </w:r>
            <w:r w:rsidRPr="0092635F">
              <w:rPr>
                <w:rFonts w:ascii="Times New Roman" w:hAnsi="Times New Roman"/>
                <w:sz w:val="28"/>
                <w:szCs w:val="28"/>
              </w:rPr>
              <w:t xml:space="preserve"> № 40 «</w:t>
            </w:r>
            <w:r w:rsidRPr="0092635F">
              <w:rPr>
                <w:rStyle w:val="2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утверждении Программы профилактики правонарушений, осуществляемой </w:t>
            </w:r>
            <w:r w:rsidRPr="0092635F">
              <w:rPr>
                <w:rStyle w:val="2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органом 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муниципального контроля - администрацией Кипешинского сельсовета </w:t>
            </w:r>
            <w:r w:rsidRPr="0092635F">
              <w:rPr>
                <w:rStyle w:val="21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Троицкого 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</w:rPr>
              <w:t>района Алтайского края в 202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4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году и перечня видов муниципального контроля, осуществляемых администрацией Кипешинского сельсовета на территории муниципального образования Кипешинский сельсовет Троицког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о </w:t>
            </w:r>
            <w:r w:rsidRPr="0092635F">
              <w:rPr>
                <w:rStyle w:val="2"/>
                <w:rFonts w:ascii="Times New Roman" w:hAnsi="Times New Roman"/>
                <w:b/>
                <w:color w:val="000000"/>
                <w:sz w:val="28"/>
                <w:szCs w:val="28"/>
              </w:rPr>
              <w:t>района Алтайского края</w:t>
            </w:r>
            <w:r w:rsidRPr="0092635F">
              <w:rPr>
                <w:rFonts w:ascii="Times New Roman" w:hAnsi="Times New Roman"/>
                <w:sz w:val="28"/>
                <w:szCs w:val="28"/>
              </w:rPr>
              <w:t xml:space="preserve">».   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Целями обобщения практики осуществления муниципального контроля в сфере благоустройства в границах населенных пунктов Кипешинского сельсовета Троицкого района Алтайского края являются: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Алтайского края, муниципальных нормативных правовых актов, обязательность применения которых установлена законодательством Российской Федерации;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обеспечение доступности сведений о практике осуществления муниципального контроля в сфере благоустройства в границах Кипешинского сельсовета Троицкого района Алтайского края.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Задачами обобщения практики осуществления муниципального контроля в сфере благоустройства в границах Кипешинского сельсовета Троицкого района Алтайского края являются: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Алтайского края, а также муниципальными правовыми актами в сфере благоустройства;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выработка с привлечением широкого круга заинтересованных лиц оптимальных решений проблемных вопросов практики и их реализации;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укрепление системы профилактики нарушений обязательных требований путём активизации профилактической деятельности;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повышение уровня правовой грамотности и развитие правосознания руководителей юридических лиц и индивидуальных предпринимателей.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В ревизионную деятельность муниципального контроля в сфере благоустройства на территории Кипешинского сельсовета Троицкого района Алтайского края входят: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1) инспекционный визит;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2) рейдовый осмотр;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3) документарная проверка;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4) выездная проверка;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5) наблюдение за соблюдением обязательных требований;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6) выездное обследование проводимое в установленном порядке.</w:t>
            </w:r>
          </w:p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Органом местного самоуправления, уполномоченным на осуществление муниципального контроля в сфере благоустройства, является Администрация Кипешинского сельсовета Троицкого района Алтайского края.</w:t>
            </w:r>
            <w:r w:rsidRPr="0092635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Федерального закона  № 248-ФЗ   проводиться 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Внеплановые контрольные мероприятия  в виде документарных и выездных проверок в 2023 году не проводились.      Консультирование осуществляется в устной и письменной форме должностными лицами Администрации сельсовета.  В 2023 году не было проведено устных консультирований. Письменных обращений  по вопросам муниципального контроля в сфере благоустройства не поступало.</w:t>
            </w:r>
          </w:p>
          <w:p w:rsidR="000E2B90" w:rsidRPr="0092635F" w:rsidRDefault="000E2B90" w:rsidP="002827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 в сфере благоустройства, Администрация </w:t>
            </w: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Кипешинского</w:t>
            </w:r>
            <w:r w:rsidRPr="009263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сельсовета  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 в сфере благоустройства. 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Плановые проверки по муниципальному контролю в сфере благоустройства в границах Кипешинского сельсовета Троицкого района Алтайского края в отношении юридических лиц и индивидуальных предпринимателей на 2023 год запланированы не были.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Законным основанием для незапланированных мероприятий могут стать: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обращения или жалобы граждан и юридических лиц;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информация, полученная от государственных органов;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– самостоятельно обнаруженные нарушения закона.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Входящая информация принимается в письменном и в электронном виде.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в отношении юридических лиц и индивидуальных предпринимателей внеплановые выездные и документарные проверки не проводились в связи с отсутствием оснований.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Протоколы об административных правонарушениях не составлялись.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В органы прокуратуры не обращались.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В судебные органы не обращались.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Эксперты и представители экспертных организаций к проведению мероприятий по муниципальному контролю в сфере благоустройства в границах Кипешинского сельсовета Троицкого района Алтайского края не привлекались.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Учитывая изложенное, уполномоченными лицами Администрации Кипешинского сельсовета Троицкого района Алтайского края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целях профилактики нарушений обязательных требований, требований, соблюдение которых проверяется в ходе осуществления муниципального контроля в сфере благоустройства, в 2023 году проведена следующая работа: на официальном сайте Администрации Кипешинского  сельсовета в разделе «Исполнительная власть» вкладка «Муниципальный контроль»  размещается актуальная информация по муниципальному контролю в сфере благоустройства: </w:t>
            </w:r>
            <w:r w:rsidRPr="0092635F">
              <w:rPr>
                <w:rFonts w:ascii="Times New Roman" w:hAnsi="Times New Roman"/>
                <w:color w:val="0000FF"/>
                <w:sz w:val="28"/>
                <w:szCs w:val="28"/>
              </w:rPr>
              <w:t>https://www.kipeshino.ru/administratsiya/munitsipalnyj-kontrol.html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>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Кипешинского  сельсовета Троицкого района Алтайского края, по адресу:  Алтайский край, Троицкий район,  с. Белое,  ул. 40 лет Победы, д. 13, телефон 8(38534)38-3-43. На регулярной основе даются консультации в ходе личных приемов, рейдовых осмотров территорий, а также посредством телефонной связи.</w:t>
            </w:r>
          </w:p>
          <w:p w:rsidR="000E2B90" w:rsidRPr="0092635F" w:rsidRDefault="000E2B90" w:rsidP="0028274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3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 муниципального контроля в 2024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услуг и содействие укреплению законности и предупреждению правонарушений в данной сфере.</w:t>
            </w:r>
          </w:p>
        </w:tc>
      </w:tr>
      <w:tr w:rsidR="000E2B90" w:rsidRPr="0092635F" w:rsidTr="00AE3E8C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E2B90" w:rsidRPr="0092635F" w:rsidRDefault="000E2B90" w:rsidP="0028274F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B90" w:rsidRPr="0092635F" w:rsidRDefault="000E2B90" w:rsidP="000547E2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35F">
        <w:rPr>
          <w:rFonts w:ascii="Times New Roman" w:hAnsi="Times New Roman"/>
          <w:sz w:val="28"/>
          <w:szCs w:val="28"/>
        </w:rPr>
        <w:t xml:space="preserve">            </w:t>
      </w:r>
    </w:p>
    <w:p w:rsidR="000E2B90" w:rsidRPr="0092635F" w:rsidRDefault="000E2B90">
      <w:pPr>
        <w:rPr>
          <w:rFonts w:ascii="Times New Roman" w:hAnsi="Times New Roman"/>
          <w:sz w:val="28"/>
          <w:szCs w:val="28"/>
        </w:rPr>
      </w:pPr>
    </w:p>
    <w:sectPr w:rsidR="000E2B90" w:rsidRPr="0092635F" w:rsidSect="000E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1E"/>
    <w:rsid w:val="000547E2"/>
    <w:rsid w:val="000E2B90"/>
    <w:rsid w:val="000E5255"/>
    <w:rsid w:val="001F715B"/>
    <w:rsid w:val="0028274F"/>
    <w:rsid w:val="00287373"/>
    <w:rsid w:val="00311D77"/>
    <w:rsid w:val="003651B4"/>
    <w:rsid w:val="003909DD"/>
    <w:rsid w:val="00480637"/>
    <w:rsid w:val="004B2B27"/>
    <w:rsid w:val="004E344B"/>
    <w:rsid w:val="005858BE"/>
    <w:rsid w:val="006A7F7C"/>
    <w:rsid w:val="006E734A"/>
    <w:rsid w:val="00891636"/>
    <w:rsid w:val="008D3B7C"/>
    <w:rsid w:val="0092635F"/>
    <w:rsid w:val="00950AFD"/>
    <w:rsid w:val="00AE3E8C"/>
    <w:rsid w:val="00B209E3"/>
    <w:rsid w:val="00B35646"/>
    <w:rsid w:val="00B66B6F"/>
    <w:rsid w:val="00BE0545"/>
    <w:rsid w:val="00EA1FFC"/>
    <w:rsid w:val="00F65E1E"/>
    <w:rsid w:val="00FA5A05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47E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E3E8C"/>
    <w:rPr>
      <w:rFonts w:cs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E3E8C"/>
    <w:rPr>
      <w:rFonts w:ascii="Arial" w:hAnsi="Arial" w:cs="Times New Roman"/>
      <w:b/>
      <w:bCs/>
      <w:lang w:bidi="ar-SA"/>
    </w:rPr>
  </w:style>
  <w:style w:type="character" w:customStyle="1" w:styleId="21">
    <w:name w:val="Основной текст (2) + Не полужирный"/>
    <w:aliases w:val="Интервал 0 pt"/>
    <w:basedOn w:val="2"/>
    <w:uiPriority w:val="99"/>
    <w:rsid w:val="00AE3E8C"/>
    <w:rPr>
      <w:spacing w:val="-10"/>
    </w:rPr>
  </w:style>
  <w:style w:type="paragraph" w:customStyle="1" w:styleId="20">
    <w:name w:val="Основной текст (2)"/>
    <w:basedOn w:val="Normal"/>
    <w:link w:val="2"/>
    <w:uiPriority w:val="99"/>
    <w:rsid w:val="00AE3E8C"/>
    <w:pPr>
      <w:widowControl w:val="0"/>
      <w:shd w:val="clear" w:color="auto" w:fill="FFFFFF"/>
      <w:spacing w:after="480" w:line="278" w:lineRule="exact"/>
      <w:jc w:val="center"/>
    </w:pPr>
    <w:rPr>
      <w:rFonts w:ascii="Arial" w:hAnsi="Arial"/>
      <w:b/>
      <w:bCs/>
      <w:noProof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1174</Words>
  <Characters>6692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2024-03-05T08:34:00Z</dcterms:created>
  <dcterms:modified xsi:type="dcterms:W3CDTF">2024-06-28T04:43:00Z</dcterms:modified>
</cp:coreProperties>
</file>